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1" w:rsidRDefault="006A4C11" w:rsidP="006A4C11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111D0">
        <w:rPr>
          <w:noProof/>
          <w:sz w:val="28"/>
          <w:szCs w:val="28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СЕЛЬСКОГО ПОСЕЛЕНИЯ  </w:t>
      </w:r>
      <w:r w:rsidR="008D093E">
        <w:rPr>
          <w:rFonts w:ascii="Arial" w:hAnsi="Arial" w:cs="Arial"/>
          <w:color w:val="000000"/>
        </w:rPr>
        <w:t>ВОРОН-ЛОЗОВСКИЙ</w:t>
      </w:r>
      <w:r>
        <w:rPr>
          <w:rFonts w:ascii="Arial" w:hAnsi="Arial" w:cs="Arial"/>
          <w:color w:val="000000"/>
        </w:rPr>
        <w:t xml:space="preserve"> СЕЛЬСОВЕТ  ХЛЕВЕНСКОГО МУНИЦИПАЛЬНОГО РАЙОНА ЛИПЕЦКОЙ ОБЛАСТИ  РОССИЙСКОЙ ФЕДЕРАЦИИ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июня 2019 года              с.</w:t>
      </w:r>
      <w:r w:rsidR="008D093E">
        <w:rPr>
          <w:rFonts w:ascii="Arial" w:hAnsi="Arial" w:cs="Arial"/>
          <w:color w:val="000000"/>
        </w:rPr>
        <w:t>Ворон-Лозовка</w:t>
      </w:r>
      <w:r>
        <w:rPr>
          <w:rFonts w:ascii="Arial" w:hAnsi="Arial" w:cs="Arial"/>
          <w:color w:val="000000"/>
        </w:rPr>
        <w:t>                                №</w:t>
      </w:r>
      <w:r w:rsidR="008D093E">
        <w:rPr>
          <w:rFonts w:ascii="Arial" w:hAnsi="Arial" w:cs="Arial"/>
          <w:color w:val="000000"/>
        </w:rPr>
        <w:t xml:space="preserve"> 32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heading11"/>
        <w:spacing w:before="240" w:beforeAutospacing="0" w:after="60" w:afterAutospacing="0"/>
        <w:ind w:firstLine="567"/>
        <w:jc w:val="center"/>
        <w:rPr>
          <w:rFonts w:ascii="Thorndale" w:hAnsi="Thorndale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кустарников", утвержденный постановлением администрации сельского поселения </w:t>
      </w:r>
      <w:r w:rsidR="008D093E">
        <w:rPr>
          <w:rFonts w:ascii="Arial" w:hAnsi="Arial" w:cs="Arial"/>
          <w:b/>
          <w:bCs/>
          <w:color w:val="000000"/>
          <w:sz w:val="32"/>
          <w:szCs w:val="32"/>
        </w:rPr>
        <w:t>Ворон-Лозовский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Хлевенского муниципального района от </w:t>
      </w:r>
      <w:r w:rsidR="00574C53">
        <w:rPr>
          <w:rFonts w:ascii="Arial" w:hAnsi="Arial" w:cs="Arial"/>
          <w:b/>
          <w:bCs/>
          <w:color w:val="000000"/>
          <w:sz w:val="32"/>
          <w:szCs w:val="32"/>
        </w:rPr>
        <w:t>26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октября 2016 года №</w:t>
      </w:r>
      <w:r w:rsidR="00574C53">
        <w:rPr>
          <w:rFonts w:ascii="Arial" w:hAnsi="Arial" w:cs="Arial"/>
          <w:b/>
          <w:bCs/>
          <w:color w:val="000000"/>
          <w:sz w:val="32"/>
          <w:szCs w:val="32"/>
        </w:rPr>
        <w:t xml:space="preserve"> 92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Протест прокуратуры Хлевенского района от 24 июня 2019 года № 53-2019, в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5" w:tgtFrame="_blank" w:history="1">
        <w:r w:rsidRPr="006A4C11">
          <w:rPr>
            <w:rStyle w:val="internetlink"/>
            <w:rFonts w:ascii="Arial" w:hAnsi="Arial" w:cs="Arial"/>
          </w:rPr>
          <w:t>от 27.07.2010 года №210-ФЗ </w:t>
        </w:r>
      </w:hyperlink>
      <w:r>
        <w:rPr>
          <w:rFonts w:ascii="Arial" w:hAnsi="Arial" w:cs="Arial"/>
          <w:color w:val="000000"/>
        </w:rPr>
        <w:t>"Об организации предоставления государственных муниципальных услуг", </w:t>
      </w:r>
      <w:hyperlink r:id="rId6" w:tgtFrame="_blank" w:history="1">
        <w:r w:rsidRPr="006A4C11">
          <w:rPr>
            <w:rStyle w:val="internetlink"/>
            <w:rFonts w:ascii="Arial" w:hAnsi="Arial" w:cs="Arial"/>
          </w:rPr>
          <w:t>Уставом</w:t>
        </w:r>
      </w:hyperlink>
      <w:r>
        <w:rPr>
          <w:rFonts w:ascii="Arial" w:hAnsi="Arial" w:cs="Arial"/>
          <w:color w:val="000000"/>
        </w:rPr>
        <w:t xml:space="preserve"> сельского поселения </w:t>
      </w:r>
      <w:r w:rsidR="008D093E">
        <w:rPr>
          <w:rFonts w:ascii="Arial" w:hAnsi="Arial" w:cs="Arial"/>
          <w:color w:val="000000"/>
        </w:rPr>
        <w:t>Ворон-Лозовский</w:t>
      </w:r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 w:rsidR="008D093E">
        <w:rPr>
          <w:rFonts w:ascii="Arial" w:hAnsi="Arial" w:cs="Arial"/>
          <w:color w:val="000000"/>
        </w:rPr>
        <w:t>Ворон-Лозовский</w:t>
      </w:r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 Российской Федерации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1.Внести изменения в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кустарников", утвержденный постановлением администрации сельского поселения </w:t>
      </w:r>
      <w:r w:rsidR="008D093E">
        <w:rPr>
          <w:rFonts w:ascii="Arial" w:hAnsi="Arial" w:cs="Arial"/>
          <w:color w:val="000000"/>
        </w:rPr>
        <w:t>Ворон-Лозовский</w:t>
      </w:r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 Российской Федерации </w:t>
      </w:r>
      <w:hyperlink r:id="rId7" w:tgtFrame="_blank" w:history="1">
        <w:r w:rsidRPr="006A4C11">
          <w:rPr>
            <w:rStyle w:val="internetlink"/>
            <w:rFonts w:ascii="Arial" w:hAnsi="Arial" w:cs="Arial"/>
          </w:rPr>
          <w:t xml:space="preserve">от </w:t>
        </w:r>
        <w:r w:rsidR="008D093E">
          <w:rPr>
            <w:rStyle w:val="internetlink"/>
            <w:rFonts w:ascii="Arial" w:hAnsi="Arial" w:cs="Arial"/>
          </w:rPr>
          <w:t>2</w:t>
        </w:r>
        <w:r w:rsidRPr="006A4C11">
          <w:rPr>
            <w:rStyle w:val="internetlink"/>
            <w:rFonts w:ascii="Arial" w:hAnsi="Arial" w:cs="Arial"/>
          </w:rPr>
          <w:t>6.10.2016 года №</w:t>
        </w:r>
      </w:hyperlink>
      <w:r w:rsidR="008D093E">
        <w:t xml:space="preserve"> 92</w:t>
      </w:r>
      <w:r w:rsidRPr="006A4C11">
        <w:rPr>
          <w:rFonts w:ascii="Arial" w:hAnsi="Arial" w:cs="Arial"/>
        </w:rPr>
        <w:t> (с изменени</w:t>
      </w:r>
      <w:r>
        <w:rPr>
          <w:rFonts w:ascii="Arial" w:hAnsi="Arial" w:cs="Arial"/>
        </w:rPr>
        <w:t>я</w:t>
      </w:r>
      <w:r w:rsidRPr="006A4C11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6A4C11">
        <w:rPr>
          <w:rFonts w:ascii="Arial" w:hAnsi="Arial" w:cs="Arial"/>
        </w:rPr>
        <w:t> </w:t>
      </w:r>
      <w:hyperlink r:id="rId8" w:tgtFrame="_blank" w:history="1">
        <w:r w:rsidRPr="006A4C11">
          <w:rPr>
            <w:rStyle w:val="internetlink"/>
            <w:rFonts w:ascii="Arial" w:hAnsi="Arial" w:cs="Arial"/>
          </w:rPr>
          <w:t>от 26.05.2017 года №3</w:t>
        </w:r>
      </w:hyperlink>
      <w:r w:rsidR="00797F8E">
        <w:t>2</w:t>
      </w:r>
      <w:r>
        <w:rPr>
          <w:rFonts w:ascii="Arial" w:hAnsi="Arial" w:cs="Arial"/>
        </w:rPr>
        <w:t>, от 16.11.2018 года №</w:t>
      </w:r>
      <w:r w:rsidR="00E57F81">
        <w:rPr>
          <w:rFonts w:ascii="Arial" w:hAnsi="Arial" w:cs="Arial"/>
        </w:rPr>
        <w:t>94</w:t>
      </w:r>
      <w:r>
        <w:rPr>
          <w:rFonts w:ascii="Arial" w:hAnsi="Arial" w:cs="Arial"/>
          <w:color w:val="000000"/>
        </w:rPr>
        <w:t>):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Пункт 2.5. раздела 2 изложить в следующей редакции</w:t>
      </w:r>
    </w:p>
    <w:p w:rsidR="00FA3DC5" w:rsidRDefault="00FA3DC5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A3DC5" w:rsidRPr="001A3FB6" w:rsidRDefault="00FA3DC5" w:rsidP="00FA3D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A3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A3DC5" w:rsidRPr="001A3FB6" w:rsidRDefault="00FA3DC5" w:rsidP="00FA3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</w:t>
      </w:r>
      <w:r w:rsidRPr="001A3FB6">
        <w:rPr>
          <w:rFonts w:ascii="Arial" w:eastAsia="Times New Roman" w:hAnsi="Arial" w:cs="Arial"/>
          <w:sz w:val="24"/>
          <w:szCs w:val="24"/>
          <w:lang w:eastAsia="ru-RU"/>
        </w:rPr>
        <w:t>закон </w:t>
      </w:r>
      <w:hyperlink r:id="rId9" w:tgtFrame="_blank" w:history="1">
        <w:r w:rsidRPr="00FA3DC5">
          <w:rPr>
            <w:rFonts w:ascii="Arial" w:eastAsia="Times New Roman" w:hAnsi="Arial" w:cs="Arial"/>
            <w:sz w:val="24"/>
            <w:szCs w:val="24"/>
            <w:lang w:eastAsia="ru-RU"/>
          </w:rPr>
          <w:t>от 10 января 2002 года N 7-ФЗ</w:t>
        </w:r>
      </w:hyperlink>
      <w:r w:rsidRPr="001A3FB6">
        <w:rPr>
          <w:rFonts w:ascii="Arial" w:eastAsia="Times New Roman" w:hAnsi="Arial" w:cs="Arial"/>
          <w:sz w:val="24"/>
          <w:szCs w:val="24"/>
          <w:lang w:eastAsia="ru-RU"/>
        </w:rPr>
        <w:t> "Об охране окружающей среды";</w:t>
      </w:r>
    </w:p>
    <w:p w:rsidR="00FA3DC5" w:rsidRPr="001A3FB6" w:rsidRDefault="00FA3DC5" w:rsidP="00FA3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B6">
        <w:rPr>
          <w:rFonts w:ascii="Arial" w:eastAsia="Times New Roman" w:hAnsi="Arial" w:cs="Arial"/>
          <w:sz w:val="24"/>
          <w:szCs w:val="24"/>
          <w:lang w:eastAsia="ru-RU"/>
        </w:rPr>
        <w:t>Федеральный закон </w:t>
      </w:r>
      <w:hyperlink r:id="rId10" w:tgtFrame="_blank" w:history="1">
        <w:r w:rsidRPr="00FA3DC5">
          <w:rPr>
            <w:rFonts w:ascii="Arial" w:eastAsia="Times New Roman" w:hAnsi="Arial" w:cs="Arial"/>
            <w:sz w:val="24"/>
            <w:szCs w:val="24"/>
            <w:lang w:eastAsia="ru-RU"/>
          </w:rPr>
          <w:t>от 6 октября 2003 года N 131-ФЗ</w:t>
        </w:r>
      </w:hyperlink>
      <w:r w:rsidRPr="001A3FB6">
        <w:rPr>
          <w:rFonts w:ascii="Arial" w:eastAsia="Times New Roman" w:hAnsi="Arial" w:cs="Arial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</w:t>
      </w:r>
    </w:p>
    <w:p w:rsidR="00FA3DC5" w:rsidRPr="001A3FB6" w:rsidRDefault="00FA3DC5" w:rsidP="00FA3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Федеральный закон </w:t>
      </w:r>
      <w:hyperlink r:id="rId11" w:tgtFrame="_blank" w:history="1">
        <w:r w:rsidRPr="00FA3DC5">
          <w:rPr>
            <w:rFonts w:ascii="Arial" w:eastAsia="Times New Roman" w:hAnsi="Arial" w:cs="Arial"/>
            <w:sz w:val="24"/>
            <w:szCs w:val="24"/>
            <w:lang w:eastAsia="ru-RU"/>
          </w:rPr>
          <w:t>от 27 июля 2010 года N 210-ФЗ</w:t>
        </w:r>
      </w:hyperlink>
      <w:r w:rsidRPr="001A3FB6">
        <w:rPr>
          <w:rFonts w:ascii="Arial" w:eastAsia="Times New Roman" w:hAnsi="Arial" w:cs="Arial"/>
          <w:sz w:val="24"/>
          <w:szCs w:val="24"/>
          <w:lang w:eastAsia="ru-RU"/>
        </w:rPr>
        <w:t> "Об организации предоставления государственных и муниципальных услуг";</w:t>
      </w:r>
    </w:p>
    <w:p w:rsidR="00FA3DC5" w:rsidRDefault="00FA3DC5" w:rsidP="00FA3D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B6">
        <w:rPr>
          <w:rFonts w:ascii="Arial" w:eastAsia="Times New Roman" w:hAnsi="Arial" w:cs="Arial"/>
          <w:sz w:val="24"/>
          <w:szCs w:val="24"/>
          <w:lang w:eastAsia="ru-RU"/>
        </w:rPr>
        <w:t>Решение Совета депутатов сельского поселения  </w:t>
      </w:r>
      <w:r w:rsidR="008D093E">
        <w:rPr>
          <w:rFonts w:ascii="Arial" w:eastAsia="Times New Roman" w:hAnsi="Arial" w:cs="Arial"/>
          <w:sz w:val="24"/>
          <w:szCs w:val="24"/>
          <w:lang w:eastAsia="ru-RU"/>
        </w:rPr>
        <w:t>Ворон-Лозовский</w:t>
      </w:r>
      <w:r w:rsidRPr="001A3F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2" w:tgtFrame="_blank" w:history="1">
        <w:r w:rsidRPr="00FA3DC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</w:t>
        </w:r>
        <w:r w:rsidR="00A52242">
          <w:rPr>
            <w:rFonts w:ascii="Arial" w:eastAsia="Times New Roman" w:hAnsi="Arial" w:cs="Arial"/>
            <w:sz w:val="24"/>
            <w:szCs w:val="24"/>
            <w:lang w:eastAsia="ru-RU"/>
          </w:rPr>
          <w:t>23</w:t>
        </w:r>
        <w:r w:rsidRPr="00FA3DC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октября 2012 г. №</w:t>
        </w:r>
      </w:hyperlink>
      <w:r w:rsidR="00A52242">
        <w:t xml:space="preserve"> 82</w:t>
      </w:r>
      <w:r w:rsidRPr="001A3FB6">
        <w:rPr>
          <w:rFonts w:ascii="Arial" w:eastAsia="Times New Roman" w:hAnsi="Arial" w:cs="Arial"/>
          <w:sz w:val="24"/>
          <w:szCs w:val="24"/>
          <w:lang w:eastAsia="ru-RU"/>
        </w:rPr>
        <w:t> "О Положен</w:t>
      </w:r>
      <w:r w:rsidRPr="001A3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"О создании, развитии и сохранении системы озеленения территории сельского поселения </w:t>
      </w:r>
      <w:r w:rsidR="008D09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A3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сельсовет".</w:t>
      </w:r>
    </w:p>
    <w:p w:rsidR="00D6791F" w:rsidRDefault="00D6791F" w:rsidP="00FA3D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91F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Пункт 5.3. раздела 5 изложить в следующей редакции:</w:t>
      </w:r>
    </w:p>
    <w:p w:rsidR="00D6791F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6791F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"Жалоба должна содержать:</w:t>
      </w:r>
    </w:p>
    <w:p w:rsidR="00D6791F" w:rsidRPr="00877881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D6791F" w:rsidRPr="00877881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791F" w:rsidRPr="00877881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D6791F" w:rsidRPr="00877881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D6791F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Пункт 5.7</w:t>
      </w:r>
      <w:r w:rsidR="006A4C11">
        <w:rPr>
          <w:rFonts w:ascii="Arial" w:hAnsi="Arial" w:cs="Arial"/>
          <w:color w:val="000000"/>
        </w:rPr>
        <w:t xml:space="preserve">. раздела 5 </w:t>
      </w:r>
      <w:r>
        <w:rPr>
          <w:rFonts w:ascii="Arial" w:hAnsi="Arial" w:cs="Arial"/>
          <w:color w:val="000000"/>
        </w:rPr>
        <w:t>дополнить абзацами следующего содержания</w:t>
      </w:r>
      <w:r w:rsidR="006A4C11">
        <w:rPr>
          <w:rFonts w:ascii="Arial" w:hAnsi="Arial" w:cs="Arial"/>
          <w:color w:val="000000"/>
        </w:rPr>
        <w:t>:</w:t>
      </w:r>
    </w:p>
    <w:p w:rsidR="00FA3DC5" w:rsidRDefault="00FA3DC5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A3DC5" w:rsidRDefault="00D6791F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FA3DC5">
        <w:rPr>
          <w:rFonts w:ascii="Arial" w:hAnsi="Arial" w:cs="Arial"/>
          <w:color w:val="000000"/>
        </w:rPr>
        <w:t>Ответ о результатах рассмотрения жалобы должен содержать следующую информацию: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фамилия, имя, отчество (последнее - при наличии) или наименование заявителя;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основания для принятия решения по жалобе;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принятое по жалобе решение;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 порядке обжалования принятого по жалобе решения.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A3DC5" w:rsidRDefault="00FA3DC5" w:rsidP="00FA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77C4">
        <w:rPr>
          <w:rFonts w:ascii="Arial" w:hAnsi="Arial" w:cs="Arial"/>
          <w:color w:val="000000"/>
          <w:sz w:val="24"/>
          <w:szCs w:val="24"/>
        </w:rPr>
        <w:t>В случае признания жалобы подлежащей</w:t>
      </w:r>
      <w:r>
        <w:rPr>
          <w:rFonts w:ascii="Arial" w:hAnsi="Arial" w:cs="Arial"/>
          <w:sz w:val="24"/>
          <w:szCs w:val="24"/>
        </w:rPr>
        <w:t xml:space="preserve">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</w:t>
      </w:r>
      <w:r>
        <w:rPr>
          <w:rFonts w:ascii="Arial" w:hAnsi="Arial" w:cs="Arial"/>
          <w:sz w:val="24"/>
          <w:szCs w:val="24"/>
        </w:rPr>
        <w:lastRenderedPageBreak/>
        <w:t xml:space="preserve">предусмотренной </w:t>
      </w:r>
      <w:hyperlink r:id="rId13" w:history="1">
        <w:r w:rsidRPr="002777C4">
          <w:rPr>
            <w:rFonts w:ascii="Arial" w:hAnsi="Arial" w:cs="Arial"/>
            <w:sz w:val="24"/>
            <w:szCs w:val="24"/>
          </w:rPr>
          <w:t>частью 1.1 статьи 16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</w:t>
      </w:r>
      <w:hyperlink r:id="rId14" w:history="1">
        <w:r w:rsidRPr="00186776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877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</w:t>
      </w:r>
      <w:r>
        <w:rPr>
          <w:rFonts w:ascii="Arial" w:hAnsi="Arial" w:cs="Arial"/>
          <w:sz w:val="24"/>
          <w:szCs w:val="24"/>
        </w:rPr>
        <w:t>,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A3DC5" w:rsidRDefault="00FA3DC5" w:rsidP="00FA3D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6791F">
        <w:rPr>
          <w:rFonts w:ascii="Arial" w:hAnsi="Arial" w:cs="Arial"/>
          <w:sz w:val="24"/>
          <w:szCs w:val="24"/>
        </w:rPr>
        <w:t>»</w:t>
      </w:r>
    </w:p>
    <w:p w:rsidR="00FA3DC5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</w:t>
      </w:r>
      <w:r w:rsidR="00D6791F">
        <w:rPr>
          <w:rFonts w:ascii="Arial" w:hAnsi="Arial" w:cs="Arial"/>
          <w:color w:val="000000"/>
        </w:rPr>
        <w:t xml:space="preserve">Дополнить </w:t>
      </w:r>
      <w:r>
        <w:rPr>
          <w:rFonts w:ascii="Arial" w:hAnsi="Arial" w:cs="Arial"/>
          <w:color w:val="000000"/>
        </w:rPr>
        <w:t>Раздел 5  пунктом 5.1</w:t>
      </w:r>
      <w:r w:rsidR="00D6791F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следующего содержания:</w:t>
      </w:r>
    </w:p>
    <w:p w:rsidR="00D6791F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6791F" w:rsidRPr="00A24E2A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«5.12. </w:t>
      </w:r>
      <w:r w:rsidRPr="00A24E2A">
        <w:rPr>
          <w:rFonts w:ascii="Arial" w:hAnsi="Arial" w:cs="Arial"/>
          <w:color w:val="00000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"Интернет" на сайте администрации сельског</w:t>
      </w:r>
      <w:bookmarkStart w:id="0" w:name="_GoBack"/>
      <w:bookmarkEnd w:id="0"/>
      <w:r w:rsidRPr="00A24E2A">
        <w:rPr>
          <w:rFonts w:ascii="Arial" w:hAnsi="Arial" w:cs="Arial"/>
          <w:color w:val="000000"/>
          <w:sz w:val="24"/>
          <w:szCs w:val="24"/>
        </w:rPr>
        <w:t xml:space="preserve">о поселения </w:t>
      </w:r>
      <w:hyperlink r:id="rId15" w:history="1">
        <w:r w:rsidR="00B515CA" w:rsidRPr="000E0A77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</w:t>
        </w:r>
        <w:r w:rsidR="00B515CA" w:rsidRPr="000E0A77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vlozovka</w:t>
        </w:r>
        <w:r w:rsidR="00B515CA" w:rsidRPr="000E0A77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.admrhlevnoe.ru/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24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 государственных</w:t>
      </w:r>
      <w:r w:rsidRPr="00877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услуг: htpp://www.gosuslugi.ru/, </w:t>
      </w:r>
      <w:r w:rsidRPr="00A24E2A">
        <w:rPr>
          <w:rFonts w:ascii="Arial" w:hAnsi="Arial" w:cs="Arial"/>
          <w:color w:val="000000"/>
          <w:sz w:val="24"/>
          <w:szCs w:val="24"/>
        </w:rPr>
        <w:t xml:space="preserve">а также может быть сообщена заявителю специалистами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A24E2A">
        <w:rPr>
          <w:rFonts w:ascii="Arial" w:hAnsi="Arial" w:cs="Arial"/>
          <w:color w:val="000000"/>
          <w:sz w:val="24"/>
          <w:szCs w:val="24"/>
        </w:rPr>
        <w:t>при личном контакте с использованием почтовой, телефонной связи, посредством электронной почты.</w:t>
      </w:r>
    </w:p>
    <w:p w:rsidR="00D6791F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вопросов.»</w:t>
      </w:r>
    </w:p>
    <w:p w:rsidR="00D6791F" w:rsidRDefault="00D6791F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 момента его обнародования.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3.Контроль за исполнением настоящего постановления оставляю за собой.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сельского поселения   </w:t>
      </w:r>
      <w:r w:rsidR="008D093E">
        <w:rPr>
          <w:rFonts w:ascii="Arial" w:hAnsi="Arial" w:cs="Arial"/>
          <w:color w:val="000000"/>
        </w:rPr>
        <w:t>Ворон-Лозовский</w:t>
      </w:r>
      <w:r>
        <w:rPr>
          <w:rFonts w:ascii="Arial" w:hAnsi="Arial" w:cs="Arial"/>
          <w:color w:val="000000"/>
        </w:rPr>
        <w:t xml:space="preserve"> сельсовет</w:t>
      </w:r>
    </w:p>
    <w:p w:rsidR="006A4C11" w:rsidRDefault="00A52242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6A4C11">
        <w:rPr>
          <w:rFonts w:ascii="Arial" w:hAnsi="Arial" w:cs="Arial"/>
          <w:color w:val="000000"/>
        </w:rPr>
        <w:t>В.</w:t>
      </w:r>
      <w:r>
        <w:rPr>
          <w:rFonts w:ascii="Arial" w:hAnsi="Arial" w:cs="Arial"/>
          <w:color w:val="000000"/>
        </w:rPr>
        <w:t>Н. Трухачев</w:t>
      </w:r>
      <w:r w:rsidR="006A4C11">
        <w:rPr>
          <w:rFonts w:ascii="Arial" w:hAnsi="Arial" w:cs="Arial"/>
          <w:color w:val="000000"/>
        </w:rPr>
        <w:t>  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5603" w:rsidRDefault="00A35603"/>
    <w:sectPr w:rsidR="00A35603" w:rsidSect="00E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EE0"/>
    <w:rsid w:val="00005DF7"/>
    <w:rsid w:val="00007129"/>
    <w:rsid w:val="00014173"/>
    <w:rsid w:val="00025A98"/>
    <w:rsid w:val="000276A8"/>
    <w:rsid w:val="000366F6"/>
    <w:rsid w:val="00047B0B"/>
    <w:rsid w:val="000554C5"/>
    <w:rsid w:val="00070CAC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4C53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4C11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97F8E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093E"/>
    <w:rsid w:val="008E09B6"/>
    <w:rsid w:val="008E47C0"/>
    <w:rsid w:val="008E7928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2242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515CA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6791F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57F81"/>
    <w:rsid w:val="00E66AF1"/>
    <w:rsid w:val="00E70FB1"/>
    <w:rsid w:val="00E84C81"/>
    <w:rsid w:val="00EB171B"/>
    <w:rsid w:val="00EB51B0"/>
    <w:rsid w:val="00EB7EE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3DC5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81"/>
  </w:style>
  <w:style w:type="paragraph" w:styleId="1">
    <w:name w:val="heading 1"/>
    <w:basedOn w:val="a"/>
    <w:link w:val="10"/>
    <w:uiPriority w:val="9"/>
    <w:qFormat/>
    <w:rsid w:val="006A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6A4C11"/>
  </w:style>
  <w:style w:type="paragraph" w:styleId="a3">
    <w:name w:val="Balloon Text"/>
    <w:basedOn w:val="a"/>
    <w:link w:val="a4"/>
    <w:uiPriority w:val="99"/>
    <w:semiHidden/>
    <w:unhideWhenUsed/>
    <w:rsid w:val="006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7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6A4C11"/>
  </w:style>
  <w:style w:type="paragraph" w:styleId="a3">
    <w:name w:val="Balloon Text"/>
    <w:basedOn w:val="a"/>
    <w:link w:val="a4"/>
    <w:uiPriority w:val="99"/>
    <w:semiHidden/>
    <w:unhideWhenUsed/>
    <w:rsid w:val="006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7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4A45FF2-B3E7-521C-5CFE-D65F193EA230" TargetMode="External"/><Relationship Id="rId13" Type="http://schemas.openxmlformats.org/officeDocument/2006/relationships/hyperlink" Target="consultantplus://offline/ref=E638C3F910535499FF1C46CA9DD05B4B124A606A29E13E87D1D032168AA190371D174470A6CD618E9DB009361092E014317594373EAAD9F8j9BB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099C4D29-B87A-CB96-8A2B-41F4266D2F64" TargetMode="External"/><Relationship Id="rId12" Type="http://schemas.openxmlformats.org/officeDocument/2006/relationships/hyperlink" Target="http://pravo-search.minjust.ru/bigs/showDocument.html?id=884B9681-6447-416F-8BD7-57A8FFD398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067D00-CBEA-4611-B0D5-55B0BD5349D7" TargetMode="External"/><Relationship Id="rId11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hyperlink" Target="http://vlozovka.admrhlevnoe.ru/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/bigs/showDocument.html?id=39E18FBB-9A65-4C81-9EDC-E24E33DC8294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2019-06-27T05:36:00Z</dcterms:created>
  <dcterms:modified xsi:type="dcterms:W3CDTF">2019-06-27T09:14:00Z</dcterms:modified>
</cp:coreProperties>
</file>